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7D" w:rsidRPr="0085537D" w:rsidRDefault="0085537D" w:rsidP="008553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pl-PL"/>
        </w:rPr>
        <w:t>XXI</w:t>
      </w:r>
      <w:r w:rsidRPr="0085537D">
        <w:rPr>
          <w:rFonts w:ascii="Arial" w:eastAsia="Times New Roman" w:hAnsi="Arial" w:cs="Arial"/>
          <w:color w:val="000000"/>
          <w:kern w:val="36"/>
          <w:sz w:val="33"/>
          <w:szCs w:val="33"/>
          <w:lang w:eastAsia="pl-PL"/>
        </w:rPr>
        <w:t xml:space="preserve"> EDYCJA KONKURSU "POLSKI CEMENT W ARCHITEKTURZE" </w:t>
      </w:r>
    </w:p>
    <w:p w:rsidR="000C0730" w:rsidRPr="000C0730" w:rsidRDefault="000C0730" w:rsidP="000C0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Stowarzyszenie Architektów Polskich oraz Stowarzyszenie Producentów Cementu już po raz 21. organizują konkurs na najlepszą realizację z użyciem technologii żelbetowej. Celem konkursu jest pokazanie możliwości twórczego użycia technologii betonowej w budownictwie.</w:t>
      </w:r>
    </w:p>
    <w:p w:rsidR="000C0730" w:rsidRPr="000C0730" w:rsidRDefault="000C0730" w:rsidP="000C0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Zadanie konkursu polega na corocznym wyborze najlepszej realizacji wykonanej i przekazanej do użytku do końca roku poprzedzającego rok, w którym odbywa się kolejna edycja Konkursu. W przypadku XXI edycji konkursu mogą być zgłaszane </w:t>
      </w:r>
      <w:r w:rsidRPr="000C07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realizacje oddane do użytku przed końcem 2016 roku.</w:t>
      </w:r>
    </w:p>
    <w:p w:rsidR="000C0730" w:rsidRPr="000C0730" w:rsidRDefault="000C0730" w:rsidP="000C0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udziału w konkursie winny być zgłaszane prace z istotnym i znaczącym zastosowaniem technologii betonowej. Mogą to być prace z zakresu:</w:t>
      </w:r>
    </w:p>
    <w:p w:rsidR="000C0730" w:rsidRPr="000C0730" w:rsidRDefault="000C0730" w:rsidP="000C073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obiektów budownictwa ogólnego,</w:t>
      </w:r>
    </w:p>
    <w:p w:rsidR="000C0730" w:rsidRPr="000C0730" w:rsidRDefault="000C0730" w:rsidP="000C073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obiektów budownictwa przemysłowego,</w:t>
      </w:r>
    </w:p>
    <w:p w:rsidR="000C0730" w:rsidRPr="000C0730" w:rsidRDefault="000C0730" w:rsidP="000C073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obiektów inżynierskich.</w:t>
      </w:r>
    </w:p>
    <w:p w:rsidR="000C0730" w:rsidRPr="000C0730" w:rsidRDefault="000C0730" w:rsidP="000C0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Prace do udziału w konkursie mogą być zgłaszane poprzez:</w:t>
      </w:r>
    </w:p>
    <w:p w:rsidR="000C0730" w:rsidRPr="000C0730" w:rsidRDefault="000C0730" w:rsidP="000C0730">
      <w:pPr>
        <w:numPr>
          <w:ilvl w:val="0"/>
          <w:numId w:val="4"/>
        </w:numPr>
        <w:shd w:val="clear" w:color="auto" w:fill="FFFFFF"/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oddziały SARP,</w:t>
      </w:r>
    </w:p>
    <w:p w:rsidR="000C0730" w:rsidRPr="000C0730" w:rsidRDefault="000C0730" w:rsidP="000C0730">
      <w:pPr>
        <w:numPr>
          <w:ilvl w:val="0"/>
          <w:numId w:val="4"/>
        </w:numPr>
        <w:shd w:val="clear" w:color="auto" w:fill="FFFFFF"/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oddziały PZITB,</w:t>
      </w:r>
    </w:p>
    <w:p w:rsidR="000C0730" w:rsidRPr="000C0730" w:rsidRDefault="000C0730" w:rsidP="000C0730">
      <w:pPr>
        <w:numPr>
          <w:ilvl w:val="0"/>
          <w:numId w:val="4"/>
        </w:numPr>
        <w:shd w:val="clear" w:color="auto" w:fill="FFFFFF"/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pracownie, biura projektów,</w:t>
      </w:r>
    </w:p>
    <w:p w:rsidR="000C0730" w:rsidRPr="000C0730" w:rsidRDefault="000C0730" w:rsidP="000C0730">
      <w:pPr>
        <w:numPr>
          <w:ilvl w:val="0"/>
          <w:numId w:val="4"/>
        </w:numPr>
        <w:shd w:val="clear" w:color="auto" w:fill="FFFFFF"/>
        <w:spacing w:before="90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Stowarzyszenie Producentów Betonu.</w:t>
      </w:r>
    </w:p>
    <w:p w:rsidR="0085537D" w:rsidRPr="0085537D" w:rsidRDefault="0085537D" w:rsidP="008553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Zgłoszenie pracy do udziału w konkursie winno zawierać:</w:t>
      </w:r>
    </w:p>
    <w:p w:rsidR="0085537D" w:rsidRPr="0085537D" w:rsidRDefault="0085537D" w:rsidP="00855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zasadnicze rysunki i zdjęcia realizacji na najwyżej 10 arkuszach formatu A-4,</w:t>
      </w:r>
    </w:p>
    <w:p w:rsidR="0085537D" w:rsidRPr="0085537D" w:rsidRDefault="0085537D" w:rsidP="00855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opisową charakterystykę obiektu (zespołu obiektów) nie przekraczającą 1 strony  maszynopisu formatu A-4,</w:t>
      </w:r>
    </w:p>
    <w:p w:rsidR="0085537D" w:rsidRPr="0085537D" w:rsidRDefault="0085537D" w:rsidP="00855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składu zespołu autorskiego (dane kontaktowe)</w:t>
      </w:r>
    </w:p>
    <w:p w:rsidR="0085537D" w:rsidRPr="0085537D" w:rsidRDefault="0085537D" w:rsidP="00855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dane inwestora oraz wykonawcy (dane kontaktowe)</w:t>
      </w:r>
    </w:p>
    <w:p w:rsidR="0085537D" w:rsidRPr="0085537D" w:rsidRDefault="0085537D" w:rsidP="00855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autorstwo przekazanych do publikacji zdjęć</w:t>
      </w:r>
    </w:p>
    <w:p w:rsidR="0085537D" w:rsidRPr="0085537D" w:rsidRDefault="0085537D" w:rsidP="0085537D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materiały  w wersji elektronicznej na płycie CD:</w:t>
      </w:r>
    </w:p>
    <w:p w:rsidR="0085537D" w:rsidRPr="0085537D" w:rsidRDefault="0085537D" w:rsidP="0085537D">
      <w:pPr>
        <w:numPr>
          <w:ilvl w:val="0"/>
          <w:numId w:val="2"/>
        </w:numPr>
        <w:tabs>
          <w:tab w:val="clear" w:pos="720"/>
          <w:tab w:val="num" w:pos="1134"/>
        </w:tabs>
        <w:spacing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0730">
        <w:rPr>
          <w:rFonts w:ascii="Arial" w:eastAsia="Times New Roman" w:hAnsi="Arial" w:cs="Arial"/>
          <w:sz w:val="20"/>
          <w:szCs w:val="20"/>
          <w:lang w:eastAsia="pl-PL"/>
        </w:rPr>
        <w:t xml:space="preserve">8-12 </w:t>
      </w:r>
      <w:r w:rsidRPr="0085537D">
        <w:rPr>
          <w:rFonts w:ascii="Arial" w:eastAsia="Times New Roman" w:hAnsi="Arial" w:cs="Arial"/>
          <w:sz w:val="20"/>
          <w:szCs w:val="20"/>
          <w:lang w:eastAsia="pl-PL"/>
        </w:rPr>
        <w:t>zdjęć wyłącznie w formatach TIFF, ew. JPG, rozdzielczość min. 300 dpi (5000 pixeli x 3500 pixeli) + autorzy zdjęć</w:t>
      </w:r>
    </w:p>
    <w:p w:rsidR="0085537D" w:rsidRPr="0085537D" w:rsidRDefault="0085537D" w:rsidP="0085537D">
      <w:pPr>
        <w:numPr>
          <w:ilvl w:val="0"/>
          <w:numId w:val="2"/>
        </w:numPr>
        <w:tabs>
          <w:tab w:val="clear" w:pos="720"/>
          <w:tab w:val="num" w:pos="1134"/>
        </w:tabs>
        <w:spacing w:before="90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rysunki wyłącznie w formatach EPS, DWG, ew. wektorowe zakotwiczone w PDF-ie, sytuacja, po jednym rzucie, przekroju obiektów zgłoszonych do konkursu</w:t>
      </w:r>
    </w:p>
    <w:p w:rsidR="0085537D" w:rsidRPr="0085537D" w:rsidRDefault="0085537D" w:rsidP="0085537D">
      <w:pPr>
        <w:numPr>
          <w:ilvl w:val="0"/>
          <w:numId w:val="2"/>
        </w:numPr>
        <w:tabs>
          <w:tab w:val="clear" w:pos="720"/>
          <w:tab w:val="num" w:pos="1134"/>
        </w:tabs>
        <w:spacing w:before="90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skrócony opis autorski (max. 1600 znaków)</w:t>
      </w:r>
    </w:p>
    <w:p w:rsidR="0085537D" w:rsidRPr="0085537D" w:rsidRDefault="0085537D" w:rsidP="0085537D">
      <w:pPr>
        <w:spacing w:before="119" w:after="0" w:line="195" w:lineRule="atLeast"/>
        <w:ind w:right="-2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Osoba lub osoby zgłaszające projekt do konkursu są obowiązane w</w:t>
      </w:r>
      <w:r w:rsidRPr="000C0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terminie do dnia </w:t>
      </w:r>
      <w:r w:rsidRPr="000C0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03.10. 2017</w:t>
      </w:r>
      <w:r w:rsidRPr="008553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85537D">
        <w:rPr>
          <w:rFonts w:ascii="Arial" w:eastAsia="Times New Roman" w:hAnsi="Arial" w:cs="Arial"/>
          <w:sz w:val="20"/>
          <w:szCs w:val="20"/>
          <w:lang w:eastAsia="pl-PL"/>
        </w:rPr>
        <w:t> do złożenia oświadczenia o ewentualnych współautorach projektu z podaniem ich imion i nazwisk oraz adresów do korespondencji oraz zawierające klauzulę, że są to wszyscy współautorzy tego projektu.</w:t>
      </w:r>
    </w:p>
    <w:p w:rsidR="0085537D" w:rsidRPr="0085537D" w:rsidRDefault="0085537D" w:rsidP="0085537D">
      <w:pPr>
        <w:spacing w:before="100" w:beforeAutospacing="1" w:after="0" w:line="195" w:lineRule="atLeast"/>
        <w:ind w:right="-2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37D" w:rsidRPr="000C0730" w:rsidRDefault="0085537D" w:rsidP="0085537D">
      <w:pPr>
        <w:spacing w:before="119" w:after="0" w:line="195" w:lineRule="atLeast"/>
        <w:ind w:right="-2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37D">
        <w:rPr>
          <w:rFonts w:ascii="Arial" w:eastAsia="Times New Roman" w:hAnsi="Arial" w:cs="Arial"/>
          <w:sz w:val="20"/>
          <w:szCs w:val="20"/>
          <w:lang w:eastAsia="pl-PL"/>
        </w:rPr>
        <w:t>Zgł</w:t>
      </w:r>
      <w:r w:rsidRPr="000C0730">
        <w:rPr>
          <w:rFonts w:ascii="Arial" w:eastAsia="Times New Roman" w:hAnsi="Arial" w:cs="Arial"/>
          <w:sz w:val="20"/>
          <w:szCs w:val="20"/>
          <w:lang w:eastAsia="pl-PL"/>
        </w:rPr>
        <w:t xml:space="preserve">oszenia prac przyjmuje Biuro Zarządu Głównego SARP do dnia </w:t>
      </w:r>
      <w:r w:rsidRPr="000C07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18 września </w:t>
      </w:r>
      <w:r w:rsidRPr="000C0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</w:t>
      </w:r>
      <w:r w:rsidRPr="008553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</w:t>
      </w:r>
      <w:r w:rsidRPr="000C0730">
        <w:rPr>
          <w:rFonts w:ascii="Arial" w:eastAsia="Times New Roman" w:hAnsi="Arial" w:cs="Arial"/>
          <w:sz w:val="20"/>
          <w:szCs w:val="20"/>
          <w:lang w:eastAsia="pl-PL"/>
        </w:rPr>
        <w:t>. 00-366</w:t>
      </w:r>
      <w:r w:rsidRPr="0085537D">
        <w:rPr>
          <w:rFonts w:ascii="Arial" w:eastAsia="Times New Roman" w:hAnsi="Arial" w:cs="Arial"/>
          <w:sz w:val="20"/>
          <w:szCs w:val="20"/>
          <w:lang w:eastAsia="pl-PL"/>
        </w:rPr>
        <w:t xml:space="preserve"> Warszawa, ul. Foksal 2.</w:t>
      </w:r>
    </w:p>
    <w:p w:rsidR="000C0730" w:rsidRPr="0085537D" w:rsidRDefault="000C0730" w:rsidP="0085537D">
      <w:pPr>
        <w:spacing w:before="119" w:after="0" w:line="195" w:lineRule="atLeast"/>
        <w:ind w:right="-2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784" w:rsidRDefault="000C0730">
      <w:pPr>
        <w:rPr>
          <w:rFonts w:ascii="Arial" w:hAnsi="Arial" w:cs="Arial"/>
          <w:sz w:val="20"/>
          <w:szCs w:val="20"/>
        </w:rPr>
      </w:pPr>
      <w:r w:rsidRPr="000C0730">
        <w:rPr>
          <w:rFonts w:ascii="Arial" w:hAnsi="Arial" w:cs="Arial"/>
          <w:color w:val="000000"/>
          <w:sz w:val="20"/>
          <w:szCs w:val="20"/>
          <w:shd w:val="clear" w:color="auto" w:fill="FFFFFF"/>
        </w:rPr>
        <w:t>Pytania proszę kierować na adres: </w:t>
      </w:r>
      <w:hyperlink r:id="rId5" w:history="1">
        <w:r w:rsidRPr="000C0730">
          <w:rPr>
            <w:rStyle w:val="Hipercze"/>
            <w:rFonts w:ascii="Arial" w:hAnsi="Arial" w:cs="Arial"/>
            <w:color w:val="888888"/>
            <w:sz w:val="20"/>
            <w:szCs w:val="20"/>
            <w:bdr w:val="none" w:sz="0" w:space="0" w:color="auto" w:frame="1"/>
            <w:shd w:val="clear" w:color="auto" w:fill="FFFFFF"/>
          </w:rPr>
          <w:t>sarp@sarp.org.pl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52662" w:rsidRPr="00F52662" w:rsidRDefault="00F52662" w:rsidP="00F5266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26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F52662" w:rsidRPr="000C0730" w:rsidRDefault="00F52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</w:t>
      </w:r>
    </w:p>
    <w:sectPr w:rsidR="00F52662" w:rsidRPr="000C0730" w:rsidSect="00F526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CD2"/>
    <w:multiLevelType w:val="multilevel"/>
    <w:tmpl w:val="4110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83970"/>
    <w:multiLevelType w:val="multilevel"/>
    <w:tmpl w:val="7BF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00E5B"/>
    <w:multiLevelType w:val="multilevel"/>
    <w:tmpl w:val="BC3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87D54"/>
    <w:multiLevelType w:val="multilevel"/>
    <w:tmpl w:val="A86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D"/>
    <w:rsid w:val="000C0730"/>
    <w:rsid w:val="002D5577"/>
    <w:rsid w:val="0085537D"/>
    <w:rsid w:val="00F47784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8218-99CB-421D-83DB-2411852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2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7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73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26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p@sa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</dc:creator>
  <cp:lastModifiedBy>Joanna</cp:lastModifiedBy>
  <cp:revision>2</cp:revision>
  <dcterms:created xsi:type="dcterms:W3CDTF">2017-07-20T12:55:00Z</dcterms:created>
  <dcterms:modified xsi:type="dcterms:W3CDTF">2017-07-20T12:55:00Z</dcterms:modified>
</cp:coreProperties>
</file>